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E3EB3" w14:textId="77777777" w:rsidR="00362534" w:rsidRDefault="00362534" w:rsidP="00AF587D">
      <w:pPr>
        <w:ind w:right="-900"/>
        <w:rPr>
          <w:rFonts w:asciiTheme="majorHAnsi" w:hAnsiTheme="majorHAnsi" w:cstheme="majorHAnsi"/>
          <w:sz w:val="32"/>
          <w:szCs w:val="32"/>
          <w:lang w:eastAsia="ja-JP"/>
        </w:rPr>
      </w:pPr>
    </w:p>
    <w:p w14:paraId="43D81605" w14:textId="77777777" w:rsidR="00506E87" w:rsidRPr="005B30AE" w:rsidRDefault="005B30AE" w:rsidP="00362534">
      <w:pPr>
        <w:ind w:left="-900" w:right="-900"/>
        <w:jc w:val="center"/>
        <w:rPr>
          <w:rFonts w:asciiTheme="majorHAnsi" w:hAnsiTheme="majorHAnsi" w:cstheme="majorHAnsi"/>
          <w:sz w:val="32"/>
          <w:szCs w:val="32"/>
          <w:lang w:eastAsia="ja-JP"/>
        </w:rPr>
      </w:pPr>
      <w:r w:rsidRPr="005B30AE">
        <w:rPr>
          <w:rFonts w:asciiTheme="majorHAnsi" w:hAnsiTheme="majorHAnsi" w:cstheme="majorHAnsi"/>
          <w:sz w:val="32"/>
          <w:szCs w:val="32"/>
          <w:lang w:eastAsia="ja-JP"/>
        </w:rPr>
        <w:t>Microsoft Word: Spanish Tools</w:t>
      </w:r>
    </w:p>
    <w:p w14:paraId="53D1921C" w14:textId="77777777" w:rsidR="005B30AE" w:rsidRPr="00334889" w:rsidRDefault="005B30AE" w:rsidP="00362534">
      <w:pPr>
        <w:ind w:left="-900" w:right="-900"/>
        <w:rPr>
          <w:rFonts w:asciiTheme="majorHAnsi" w:hAnsiTheme="majorHAnsi" w:cstheme="majorHAnsi"/>
          <w:u w:val="thick"/>
          <w:lang w:eastAsia="ja-JP"/>
        </w:rPr>
      </w:pPr>
      <w:r w:rsidRPr="00334889">
        <w:rPr>
          <w:rFonts w:asciiTheme="majorHAnsi" w:hAnsiTheme="majorHAnsi" w:cstheme="majorHAnsi"/>
          <w:u w:val="thick"/>
          <w:shd w:val="clear" w:color="auto" w:fill="FFE599" w:themeFill="accent4" w:themeFillTint="66"/>
          <w:lang w:eastAsia="ja-JP"/>
        </w:rPr>
        <w:t>To Type in Spanish</w:t>
      </w:r>
    </w:p>
    <w:p w14:paraId="29DF2346" w14:textId="77777777" w:rsidR="005B30AE" w:rsidRPr="00362534" w:rsidRDefault="005B30AE" w:rsidP="00362534">
      <w:pPr>
        <w:pStyle w:val="ListParagraph"/>
        <w:numPr>
          <w:ilvl w:val="0"/>
          <w:numId w:val="1"/>
        </w:numPr>
        <w:ind w:left="-900" w:right="-900" w:firstLine="0"/>
        <w:rPr>
          <w:rFonts w:asciiTheme="majorHAnsi" w:hAnsiTheme="majorHAnsi" w:cstheme="majorHAnsi"/>
          <w:sz w:val="20"/>
          <w:szCs w:val="20"/>
          <w:lang w:eastAsia="ja-JP"/>
        </w:rPr>
      </w:pPr>
      <w:r w:rsidRPr="00362534">
        <w:rPr>
          <w:rFonts w:asciiTheme="majorHAnsi" w:hAnsiTheme="majorHAnsi" w:cstheme="majorHAnsi"/>
          <w:sz w:val="20"/>
          <w:szCs w:val="20"/>
          <w:lang w:eastAsia="ja-JP"/>
        </w:rPr>
        <w:t xml:space="preserve">Click on the language in the top right of your screen and select </w:t>
      </w:r>
      <w:r w:rsidR="00362534">
        <w:rPr>
          <w:rFonts w:asciiTheme="majorHAnsi" w:hAnsiTheme="majorHAnsi" w:cstheme="majorHAnsi"/>
          <w:sz w:val="20"/>
          <w:szCs w:val="20"/>
          <w:lang w:eastAsia="ja-JP"/>
        </w:rPr>
        <w:t>‘</w:t>
      </w:r>
      <w:r w:rsidRPr="00334889">
        <w:rPr>
          <w:rFonts w:asciiTheme="majorHAnsi" w:hAnsiTheme="majorHAnsi" w:cstheme="majorHAnsi"/>
          <w:sz w:val="20"/>
          <w:szCs w:val="20"/>
          <w:u w:val="single"/>
          <w:lang w:eastAsia="ja-JP"/>
        </w:rPr>
        <w:t>Spanish</w:t>
      </w:r>
      <w:r w:rsidR="00362534">
        <w:rPr>
          <w:rFonts w:asciiTheme="majorHAnsi" w:hAnsiTheme="majorHAnsi" w:cstheme="majorHAnsi"/>
          <w:sz w:val="20"/>
          <w:szCs w:val="20"/>
          <w:lang w:eastAsia="ja-JP"/>
        </w:rPr>
        <w:t>’</w:t>
      </w:r>
      <w:r w:rsidR="0011060E">
        <w:rPr>
          <w:rFonts w:asciiTheme="majorHAnsi" w:hAnsiTheme="majorHAnsi" w:cstheme="majorHAnsi"/>
          <w:sz w:val="20"/>
          <w:szCs w:val="20"/>
          <w:lang w:eastAsia="ja-JP"/>
        </w:rPr>
        <w:t>. To revert back to English, click back to ‘English’</w:t>
      </w:r>
    </w:p>
    <w:p w14:paraId="535D4329" w14:textId="77777777" w:rsidR="00FB24A4" w:rsidRDefault="00362534" w:rsidP="00362534">
      <w:pPr>
        <w:ind w:left="-900" w:right="-900"/>
        <w:rPr>
          <w:rFonts w:asciiTheme="majorHAnsi" w:hAnsiTheme="majorHAnsi" w:cstheme="majorHAnsi"/>
          <w:sz w:val="20"/>
          <w:szCs w:val="20"/>
          <w:lang w:eastAsia="ja-JP"/>
        </w:rPr>
      </w:pPr>
      <w:r w:rsidRPr="00362534">
        <w:rPr>
          <w:rFonts w:asciiTheme="majorHAnsi" w:hAnsiTheme="majorHAnsi" w:cstheme="maj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5E54B" wp14:editId="3A10E06E">
                <wp:simplePos x="0" y="0"/>
                <wp:positionH relativeFrom="column">
                  <wp:posOffset>798429</wp:posOffset>
                </wp:positionH>
                <wp:positionV relativeFrom="paragraph">
                  <wp:posOffset>820353</wp:posOffset>
                </wp:positionV>
                <wp:extent cx="259532" cy="591044"/>
                <wp:effectExtent l="0" t="13335" r="0" b="1968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9532" cy="591044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827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62.85pt;margin-top:64.6pt;width:20.45pt;height:46.5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" adj="16858" fillcolor="#70ad47 [3209]" strokecolor="black [3213]" strokeweight="1pt"/>
            </w:pict>
          </mc:Fallback>
        </mc:AlternateContent>
      </w: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B24A4" w14:paraId="0FF59037" w14:textId="77777777" w:rsidTr="00FB24A4">
        <w:tc>
          <w:tcPr>
            <w:tcW w:w="4675" w:type="dxa"/>
          </w:tcPr>
          <w:p w14:paraId="4B05FC11" w14:textId="11A7B629" w:rsidR="00FB24A4" w:rsidRDefault="00FB24A4" w:rsidP="00362534">
            <w:pPr>
              <w:ind w:right="-90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465EEE2" wp14:editId="2EA52C78">
                  <wp:extent cx="2286000" cy="14751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E4C1DFC" w14:textId="77777777" w:rsidR="00FB24A4" w:rsidRDefault="00FB24A4" w:rsidP="00362534">
            <w:pPr>
              <w:ind w:right="-90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If you do not find Spanish in the menu, go to System </w:t>
            </w:r>
          </w:p>
          <w:p w14:paraId="603FE0D7" w14:textId="77777777" w:rsidR="00FB24A4" w:rsidRDefault="00FB24A4" w:rsidP="00362534">
            <w:pPr>
              <w:ind w:right="-90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Preferences/ Time and Language/ Region and Language</w:t>
            </w:r>
          </w:p>
          <w:p w14:paraId="3FA3F4DD" w14:textId="7D341392" w:rsidR="00FB24A4" w:rsidRDefault="00FB24A4" w:rsidP="00362534">
            <w:pPr>
              <w:ind w:right="-90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and add </w:t>
            </w:r>
            <w:r w:rsidR="003A607E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language (Win) </w:t>
            </w:r>
            <w:r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keyboard </w:t>
            </w:r>
            <w:r w:rsidR="003A607E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(Mac).</w:t>
            </w:r>
          </w:p>
        </w:tc>
      </w:tr>
    </w:tbl>
    <w:p w14:paraId="232942E1" w14:textId="77777777" w:rsidR="00942ED5" w:rsidRPr="00362534" w:rsidRDefault="00942ED5" w:rsidP="0001373D">
      <w:pPr>
        <w:ind w:right="-900"/>
        <w:rPr>
          <w:rFonts w:asciiTheme="majorHAnsi" w:hAnsiTheme="majorHAnsi" w:cstheme="majorHAnsi"/>
          <w:sz w:val="20"/>
          <w:szCs w:val="20"/>
          <w:lang w:eastAsia="ja-JP"/>
        </w:rPr>
      </w:pPr>
    </w:p>
    <w:p w14:paraId="4B9DA069" w14:textId="77777777" w:rsidR="00097FFA" w:rsidRDefault="00362534" w:rsidP="00097FFA">
      <w:pPr>
        <w:pStyle w:val="ListParagraph"/>
        <w:numPr>
          <w:ilvl w:val="0"/>
          <w:numId w:val="1"/>
        </w:numPr>
        <w:ind w:left="-900" w:right="-900" w:firstLine="0"/>
        <w:rPr>
          <w:rFonts w:asciiTheme="majorHAnsi" w:hAnsiTheme="majorHAnsi" w:cstheme="majorHAnsi"/>
          <w:sz w:val="20"/>
          <w:szCs w:val="20"/>
          <w:lang w:eastAsia="ja-JP"/>
        </w:rPr>
      </w:pPr>
      <w:r>
        <w:rPr>
          <w:rFonts w:asciiTheme="majorHAnsi" w:hAnsiTheme="majorHAnsi" w:cstheme="majorHAnsi"/>
          <w:sz w:val="20"/>
          <w:szCs w:val="20"/>
          <w:lang w:eastAsia="ja-JP"/>
        </w:rPr>
        <w:t>To access onscreen keyboard and view accent marks, click the apple icon on the top right of your screen and select ‘</w:t>
      </w:r>
      <w:r w:rsidRPr="00362534">
        <w:rPr>
          <w:rFonts w:asciiTheme="majorHAnsi" w:hAnsiTheme="majorHAnsi" w:cstheme="majorHAnsi"/>
          <w:sz w:val="20"/>
          <w:szCs w:val="20"/>
          <w:u w:val="single"/>
          <w:lang w:eastAsia="ja-JP"/>
        </w:rPr>
        <w:t>System Preferences</w:t>
      </w:r>
      <w:r>
        <w:rPr>
          <w:rFonts w:asciiTheme="majorHAnsi" w:hAnsiTheme="majorHAnsi" w:cstheme="majorHAnsi"/>
          <w:sz w:val="20"/>
          <w:szCs w:val="20"/>
          <w:lang w:eastAsia="ja-JP"/>
        </w:rPr>
        <w:t xml:space="preserve">’ </w:t>
      </w:r>
      <w:r w:rsidRPr="00362534">
        <w:rPr>
          <w:rFonts w:asciiTheme="majorHAnsi" w:hAnsiTheme="majorHAnsi" w:cstheme="majorHAnsi"/>
          <w:sz w:val="20"/>
          <w:szCs w:val="20"/>
          <w:lang w:eastAsia="ja-JP"/>
        </w:rPr>
        <w:sym w:font="Wingdings" w:char="F0E0"/>
      </w:r>
      <w:r>
        <w:rPr>
          <w:rFonts w:asciiTheme="majorHAnsi" w:hAnsiTheme="majorHAnsi" w:cstheme="majorHAnsi"/>
          <w:sz w:val="20"/>
          <w:szCs w:val="20"/>
          <w:lang w:eastAsia="ja-JP"/>
        </w:rPr>
        <w:t xml:space="preserve"> click ‘</w:t>
      </w:r>
      <w:r w:rsidRPr="00362534">
        <w:rPr>
          <w:rFonts w:asciiTheme="majorHAnsi" w:hAnsiTheme="majorHAnsi" w:cstheme="majorHAnsi"/>
          <w:sz w:val="20"/>
          <w:szCs w:val="20"/>
          <w:u w:val="single"/>
          <w:lang w:eastAsia="ja-JP"/>
        </w:rPr>
        <w:t>Accessibility</w:t>
      </w:r>
      <w:r>
        <w:rPr>
          <w:rFonts w:asciiTheme="majorHAnsi" w:hAnsiTheme="majorHAnsi" w:cstheme="majorHAnsi"/>
          <w:sz w:val="20"/>
          <w:szCs w:val="20"/>
          <w:lang w:eastAsia="ja-JP"/>
        </w:rPr>
        <w:t xml:space="preserve">’ </w:t>
      </w:r>
      <w:r w:rsidRPr="00362534">
        <w:rPr>
          <w:rFonts w:asciiTheme="majorHAnsi" w:hAnsiTheme="majorHAnsi" w:cstheme="majorHAnsi"/>
          <w:sz w:val="20"/>
          <w:szCs w:val="20"/>
          <w:lang w:eastAsia="ja-JP"/>
        </w:rPr>
        <w:sym w:font="Wingdings" w:char="F0E0"/>
      </w:r>
      <w:r>
        <w:rPr>
          <w:rFonts w:asciiTheme="majorHAnsi" w:hAnsiTheme="majorHAnsi" w:cstheme="majorHAnsi"/>
          <w:sz w:val="20"/>
          <w:szCs w:val="20"/>
          <w:lang w:eastAsia="ja-JP"/>
        </w:rPr>
        <w:t xml:space="preserve"> On the left side, scroll down and click ‘</w:t>
      </w:r>
      <w:r w:rsidRPr="00362534">
        <w:rPr>
          <w:rFonts w:asciiTheme="majorHAnsi" w:hAnsiTheme="majorHAnsi" w:cstheme="majorHAnsi"/>
          <w:sz w:val="20"/>
          <w:szCs w:val="20"/>
          <w:u w:val="single"/>
          <w:lang w:eastAsia="ja-JP"/>
        </w:rPr>
        <w:t>Keyboard</w:t>
      </w:r>
      <w:r>
        <w:rPr>
          <w:rFonts w:asciiTheme="majorHAnsi" w:hAnsiTheme="majorHAnsi" w:cstheme="majorHAnsi"/>
          <w:sz w:val="20"/>
          <w:szCs w:val="20"/>
          <w:lang w:eastAsia="ja-JP"/>
        </w:rPr>
        <w:t xml:space="preserve">’ </w:t>
      </w:r>
      <w:r w:rsidRPr="00362534">
        <w:rPr>
          <w:rFonts w:asciiTheme="majorHAnsi" w:hAnsiTheme="majorHAnsi" w:cstheme="majorHAnsi"/>
          <w:sz w:val="20"/>
          <w:szCs w:val="20"/>
          <w:lang w:eastAsia="ja-JP"/>
        </w:rPr>
        <w:sym w:font="Wingdings" w:char="F0E0"/>
      </w:r>
      <w:r>
        <w:rPr>
          <w:rFonts w:asciiTheme="majorHAnsi" w:hAnsiTheme="majorHAnsi" w:cstheme="majorHAnsi"/>
          <w:sz w:val="20"/>
          <w:szCs w:val="20"/>
          <w:lang w:eastAsia="ja-JP"/>
        </w:rPr>
        <w:t xml:space="preserve"> On the right side, select ‘</w:t>
      </w:r>
      <w:r w:rsidRPr="00362534">
        <w:rPr>
          <w:rFonts w:asciiTheme="majorHAnsi" w:hAnsiTheme="majorHAnsi" w:cstheme="majorHAnsi"/>
          <w:sz w:val="20"/>
          <w:szCs w:val="20"/>
          <w:u w:val="single"/>
          <w:lang w:eastAsia="ja-JP"/>
        </w:rPr>
        <w:t>Accessibility Keyboard</w:t>
      </w:r>
      <w:r>
        <w:rPr>
          <w:rFonts w:asciiTheme="majorHAnsi" w:hAnsiTheme="majorHAnsi" w:cstheme="majorHAnsi"/>
          <w:sz w:val="20"/>
          <w:szCs w:val="20"/>
          <w:lang w:eastAsia="ja-JP"/>
        </w:rPr>
        <w:t xml:space="preserve">’ </w:t>
      </w:r>
      <w:r w:rsidRPr="00362534">
        <w:rPr>
          <w:rFonts w:asciiTheme="majorHAnsi" w:hAnsiTheme="majorHAnsi" w:cstheme="majorHAnsi"/>
          <w:sz w:val="20"/>
          <w:szCs w:val="20"/>
          <w:lang w:eastAsia="ja-JP"/>
        </w:rPr>
        <w:sym w:font="Wingdings" w:char="F0E0"/>
      </w:r>
      <w:r>
        <w:rPr>
          <w:rFonts w:asciiTheme="majorHAnsi" w:hAnsiTheme="majorHAnsi" w:cstheme="majorHAnsi"/>
          <w:sz w:val="20"/>
          <w:szCs w:val="20"/>
          <w:lang w:eastAsia="ja-JP"/>
        </w:rPr>
        <w:t xml:space="preserve"> click ‘</w:t>
      </w:r>
      <w:r>
        <w:rPr>
          <w:rFonts w:asciiTheme="majorHAnsi" w:hAnsiTheme="majorHAnsi" w:cstheme="majorHAnsi"/>
          <w:sz w:val="20"/>
          <w:szCs w:val="20"/>
          <w:u w:val="single"/>
          <w:lang w:eastAsia="ja-JP"/>
        </w:rPr>
        <w:t>Enable Accessibility Keyboard</w:t>
      </w:r>
      <w:r>
        <w:rPr>
          <w:rFonts w:asciiTheme="majorHAnsi" w:hAnsiTheme="majorHAnsi" w:cstheme="majorHAnsi"/>
          <w:sz w:val="20"/>
          <w:szCs w:val="20"/>
          <w:lang w:eastAsia="ja-JP"/>
        </w:rPr>
        <w:t>’ box</w:t>
      </w:r>
      <w:r w:rsidR="00A02C42">
        <w:rPr>
          <w:rFonts w:asciiTheme="majorHAnsi" w:hAnsiTheme="majorHAnsi" w:cstheme="majorHAnsi"/>
          <w:sz w:val="20"/>
          <w:szCs w:val="20"/>
          <w:lang w:eastAsia="ja-JP"/>
        </w:rPr>
        <w:t>. On W</w:t>
      </w:r>
      <w:r w:rsidR="00097FFA">
        <w:rPr>
          <w:rFonts w:asciiTheme="majorHAnsi" w:hAnsiTheme="majorHAnsi" w:cstheme="majorHAnsi"/>
          <w:sz w:val="20"/>
          <w:szCs w:val="20"/>
          <w:lang w:eastAsia="ja-JP"/>
        </w:rPr>
        <w:t>indows, use Windows Logo and U.</w:t>
      </w:r>
    </w:p>
    <w:p w14:paraId="306B2434" w14:textId="791FBBD4" w:rsidR="00362534" w:rsidRPr="00942ED5" w:rsidRDefault="00097FFA" w:rsidP="00097FFA">
      <w:pPr>
        <w:pStyle w:val="ListParagraph"/>
        <w:ind w:left="-900" w:right="-900"/>
        <w:rPr>
          <w:rFonts w:asciiTheme="majorHAnsi" w:hAnsiTheme="majorHAnsi" w:cstheme="majorHAnsi"/>
          <w:sz w:val="20"/>
          <w:szCs w:val="20"/>
          <w:lang w:eastAsia="ja-JP"/>
        </w:rPr>
      </w:pPr>
      <w:r w:rsidRPr="00942ED5">
        <w:rPr>
          <w:rFonts w:asciiTheme="majorHAnsi" w:hAnsiTheme="majorHAnsi" w:cstheme="majorHAnsi"/>
          <w:sz w:val="20"/>
          <w:szCs w:val="20"/>
          <w:lang w:eastAsia="ja-JP"/>
        </w:rPr>
        <w:t xml:space="preserve"> </w:t>
      </w:r>
    </w:p>
    <w:p w14:paraId="1958A002" w14:textId="77777777" w:rsidR="00362534" w:rsidRDefault="0011060E" w:rsidP="00362534">
      <w:pPr>
        <w:ind w:left="-900" w:right="-900"/>
        <w:rPr>
          <w:rFonts w:asciiTheme="majorHAnsi" w:hAnsiTheme="majorHAnsi" w:cstheme="majorHAnsi"/>
          <w:sz w:val="20"/>
          <w:szCs w:val="20"/>
          <w:lang w:eastAsia="ja-JP"/>
        </w:rPr>
      </w:pPr>
      <w:r w:rsidRPr="00362534">
        <w:rPr>
          <w:rFonts w:asciiTheme="majorHAnsi" w:hAnsiTheme="majorHAnsi" w:cstheme="maj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78B97" wp14:editId="53E302C3">
                <wp:simplePos x="0" y="0"/>
                <wp:positionH relativeFrom="column">
                  <wp:posOffset>489152</wp:posOffset>
                </wp:positionH>
                <wp:positionV relativeFrom="paragraph">
                  <wp:posOffset>821758</wp:posOffset>
                </wp:positionV>
                <wp:extent cx="259532" cy="591044"/>
                <wp:effectExtent l="0" t="13335" r="0" b="1968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9532" cy="591044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B7026" id="Down Arrow 7" o:spid="_x0000_s1026" type="#_x0000_t67" style="position:absolute;margin-left:38.5pt;margin-top:64.7pt;width:20.45pt;height:46.5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" adj="16858" fillcolor="#70ad47 [3209]" strokecolor="black [3213]" strokeweight="1pt"/>
            </w:pict>
          </mc:Fallback>
        </mc:AlternateContent>
      </w:r>
      <w:r w:rsidR="00BC364E" w:rsidRPr="00362534">
        <w:rPr>
          <w:rFonts w:asciiTheme="majorHAnsi" w:hAnsiTheme="majorHAnsi" w:cstheme="maj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DC3B0" wp14:editId="2A791067">
                <wp:simplePos x="0" y="0"/>
                <wp:positionH relativeFrom="column">
                  <wp:posOffset>2878773</wp:posOffset>
                </wp:positionH>
                <wp:positionV relativeFrom="paragraph">
                  <wp:posOffset>1418651</wp:posOffset>
                </wp:positionV>
                <wp:extent cx="213644" cy="525658"/>
                <wp:effectExtent l="9207" t="16193" r="0" b="24447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644" cy="525658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FE496" id="Down Arrow 9" o:spid="_x0000_s1026" type="#_x0000_t67" style="position:absolute;margin-left:226.7pt;margin-top:111.7pt;width:16.8pt;height:41.4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" adj="17211" fillcolor="#70ad47 [3209]" strokecolor="black [3213]" strokeweight="1pt"/>
            </w:pict>
          </mc:Fallback>
        </mc:AlternateContent>
      </w:r>
      <w:r w:rsidR="00372CFC" w:rsidRPr="00362534">
        <w:rPr>
          <w:rFonts w:asciiTheme="majorHAnsi" w:hAnsiTheme="majorHAnsi" w:cstheme="maj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77149E" wp14:editId="505E92AA">
                <wp:simplePos x="0" y="0"/>
                <wp:positionH relativeFrom="column">
                  <wp:posOffset>4378602</wp:posOffset>
                </wp:positionH>
                <wp:positionV relativeFrom="paragraph">
                  <wp:posOffset>584085</wp:posOffset>
                </wp:positionV>
                <wp:extent cx="138753" cy="269877"/>
                <wp:effectExtent l="0" t="65723" r="0" b="37147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73185">
                          <a:off x="0" y="0"/>
                          <a:ext cx="138753" cy="269877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B9DC" id="Down Arrow 11" o:spid="_x0000_s1026" type="#_x0000_t67" style="position:absolute;margin-left:344.75pt;margin-top:46pt;width:10.95pt;height:21.25pt;rotation:-308763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" adj="16047" fillcolor="#70ad47 [3209]" strokecolor="black [3213]" strokeweight="1pt"/>
            </w:pict>
          </mc:Fallback>
        </mc:AlternateContent>
      </w:r>
      <w:r w:rsidR="00362534">
        <w:rPr>
          <w:rFonts w:asciiTheme="majorHAnsi" w:hAnsiTheme="majorHAnsi" w:cstheme="majorHAnsi"/>
          <w:noProof/>
          <w:sz w:val="20"/>
          <w:szCs w:val="20"/>
          <w:lang w:eastAsia="en-US"/>
        </w:rPr>
        <w:drawing>
          <wp:inline distT="0" distB="0" distL="0" distR="0" wp14:anchorId="572D7679" wp14:editId="0626E8C9">
            <wp:extent cx="1428115" cy="13887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8-13 at 10.02.3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534">
        <w:rPr>
          <w:rFonts w:asciiTheme="majorHAnsi" w:hAnsiTheme="majorHAnsi" w:cstheme="majorHAnsi"/>
          <w:sz w:val="20"/>
          <w:szCs w:val="20"/>
          <w:lang w:eastAsia="ja-JP"/>
        </w:rPr>
        <w:t xml:space="preserve">        </w:t>
      </w:r>
      <w:r w:rsidR="00942ED5">
        <w:rPr>
          <w:rFonts w:asciiTheme="majorHAnsi" w:hAnsiTheme="majorHAnsi" w:cstheme="majorHAnsi"/>
          <w:noProof/>
          <w:sz w:val="20"/>
          <w:szCs w:val="20"/>
          <w:lang w:eastAsia="en-US"/>
        </w:rPr>
        <w:drawing>
          <wp:inline distT="0" distB="0" distL="0" distR="0" wp14:anchorId="1DBD1EEB" wp14:editId="7B57E42D">
            <wp:extent cx="2178996" cy="2198899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8-08-13 at 10.03.57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51" cy="220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ED5">
        <w:rPr>
          <w:rFonts w:asciiTheme="majorHAnsi" w:hAnsiTheme="majorHAnsi" w:cstheme="majorHAnsi"/>
          <w:sz w:val="20"/>
          <w:szCs w:val="20"/>
          <w:lang w:eastAsia="ja-JP"/>
        </w:rPr>
        <w:t xml:space="preserve">     </w:t>
      </w:r>
      <w:r w:rsidR="00372CFC">
        <w:rPr>
          <w:rFonts w:asciiTheme="majorHAnsi" w:hAnsiTheme="majorHAnsi" w:cstheme="majorHAnsi"/>
          <w:noProof/>
          <w:sz w:val="20"/>
          <w:szCs w:val="20"/>
          <w:lang w:eastAsia="en-US"/>
        </w:rPr>
        <w:drawing>
          <wp:inline distT="0" distB="0" distL="0" distR="0" wp14:anchorId="75D98523" wp14:editId="34D5740B">
            <wp:extent cx="2973990" cy="210117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8-08-13 at 10.31.22 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626" cy="211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F25C8" w14:textId="77777777" w:rsidR="00372CFC" w:rsidRDefault="00372CFC" w:rsidP="00362534">
      <w:pPr>
        <w:ind w:left="-900" w:right="-900"/>
        <w:rPr>
          <w:rFonts w:asciiTheme="majorHAnsi" w:hAnsiTheme="majorHAnsi" w:cstheme="majorHAnsi"/>
          <w:sz w:val="20"/>
          <w:szCs w:val="20"/>
          <w:lang w:eastAsia="ja-JP"/>
        </w:rPr>
      </w:pPr>
    </w:p>
    <w:p w14:paraId="125962EE" w14:textId="6B0ABEAD" w:rsidR="00372CFC" w:rsidRDefault="00372CFC" w:rsidP="00372CFC">
      <w:pPr>
        <w:pStyle w:val="ListParagraph"/>
        <w:numPr>
          <w:ilvl w:val="0"/>
          <w:numId w:val="1"/>
        </w:numPr>
        <w:ind w:left="-900" w:right="-900" w:firstLine="0"/>
        <w:rPr>
          <w:rFonts w:asciiTheme="majorHAnsi" w:hAnsiTheme="majorHAnsi" w:cstheme="majorHAnsi"/>
          <w:sz w:val="20"/>
          <w:szCs w:val="20"/>
          <w:lang w:eastAsia="ja-JP"/>
        </w:rPr>
      </w:pPr>
      <w:r>
        <w:rPr>
          <w:rFonts w:asciiTheme="majorHAnsi" w:hAnsiTheme="majorHAnsi" w:cstheme="majorHAnsi"/>
          <w:sz w:val="20"/>
          <w:szCs w:val="20"/>
          <w:lang w:eastAsia="ja-JP"/>
        </w:rPr>
        <w:t xml:space="preserve">Now you can see the onscreen keyboard and the Spanish accents and symbols. Use it to guide your spelling with </w:t>
      </w:r>
      <w:r w:rsidR="00A02C42">
        <w:rPr>
          <w:rFonts w:asciiTheme="majorHAnsi" w:hAnsiTheme="majorHAnsi" w:cstheme="majorHAnsi"/>
          <w:sz w:val="20"/>
          <w:szCs w:val="20"/>
          <w:lang w:eastAsia="ja-JP"/>
        </w:rPr>
        <w:t xml:space="preserve">the virtual </w:t>
      </w:r>
      <w:r>
        <w:rPr>
          <w:rFonts w:asciiTheme="majorHAnsi" w:hAnsiTheme="majorHAnsi" w:cstheme="majorHAnsi"/>
          <w:sz w:val="20"/>
          <w:szCs w:val="20"/>
          <w:lang w:eastAsia="ja-JP"/>
        </w:rPr>
        <w:t xml:space="preserve">keyboard </w:t>
      </w:r>
      <w:r w:rsidR="00A02C42">
        <w:rPr>
          <w:rFonts w:asciiTheme="majorHAnsi" w:hAnsiTheme="majorHAnsi" w:cstheme="majorHAnsi"/>
          <w:sz w:val="20"/>
          <w:szCs w:val="20"/>
          <w:lang w:eastAsia="ja-JP"/>
        </w:rPr>
        <w:t>or when you use the physical keyboard.</w:t>
      </w:r>
      <w:r>
        <w:rPr>
          <w:rFonts w:asciiTheme="majorHAnsi" w:hAnsiTheme="majorHAnsi" w:cstheme="majorHAnsi"/>
          <w:sz w:val="20"/>
          <w:szCs w:val="20"/>
          <w:lang w:eastAsia="ja-JP"/>
        </w:rPr>
        <w:t xml:space="preserve"> To apply an accent to a letter, you must type the accent first and then the letter. Hold down the shift button to type other accents or to access the upside-down question mark.</w:t>
      </w:r>
    </w:p>
    <w:p w14:paraId="0A350AAC" w14:textId="77777777" w:rsidR="00372CFC" w:rsidRDefault="00372CFC" w:rsidP="00372CFC">
      <w:pPr>
        <w:ind w:right="-900"/>
        <w:rPr>
          <w:rFonts w:asciiTheme="majorHAnsi" w:hAnsiTheme="majorHAnsi" w:cstheme="majorHAnsi"/>
          <w:sz w:val="20"/>
          <w:szCs w:val="20"/>
          <w:lang w:eastAsia="ja-JP"/>
        </w:rPr>
      </w:pPr>
    </w:p>
    <w:p w14:paraId="2FE72387" w14:textId="77777777" w:rsidR="00372CFC" w:rsidRDefault="00372CFC" w:rsidP="00334889">
      <w:pPr>
        <w:ind w:left="-900" w:right="-900"/>
        <w:rPr>
          <w:rFonts w:asciiTheme="majorHAnsi" w:hAnsiTheme="majorHAnsi" w:cstheme="majorHAnsi"/>
          <w:sz w:val="20"/>
          <w:szCs w:val="20"/>
          <w:u w:val="thick"/>
          <w:shd w:val="clear" w:color="auto" w:fill="FFE599" w:themeFill="accent4" w:themeFillTint="66"/>
          <w:lang w:eastAsia="ja-JP"/>
        </w:rPr>
      </w:pPr>
      <w:r w:rsidRPr="00334889">
        <w:rPr>
          <w:rFonts w:asciiTheme="majorHAnsi" w:hAnsiTheme="majorHAnsi" w:cstheme="majorHAnsi"/>
          <w:u w:val="thick"/>
          <w:shd w:val="clear" w:color="auto" w:fill="FFE599" w:themeFill="accent4" w:themeFillTint="66"/>
          <w:lang w:eastAsia="ja-JP"/>
        </w:rPr>
        <w:t>Microsoft Word Spanish and Interpretation Tools</w:t>
      </w:r>
      <w:r w:rsidR="00334889" w:rsidRPr="00334889">
        <w:rPr>
          <w:rFonts w:asciiTheme="majorHAnsi" w:hAnsiTheme="majorHAnsi" w:cstheme="majorHAnsi"/>
          <w:u w:val="thick"/>
          <w:shd w:val="clear" w:color="auto" w:fill="FFE599" w:themeFill="accent4" w:themeFillTint="66"/>
          <w:lang w:eastAsia="ja-JP"/>
        </w:rPr>
        <w:t xml:space="preserve"> (Thesaurus, Spelling &amp; Grammar, Smart Lookup)</w:t>
      </w:r>
    </w:p>
    <w:p w14:paraId="514AD0FA" w14:textId="77777777" w:rsidR="00334889" w:rsidRDefault="00334889" w:rsidP="00334889">
      <w:pPr>
        <w:ind w:left="-900" w:right="-900"/>
        <w:rPr>
          <w:rFonts w:asciiTheme="majorHAnsi" w:hAnsiTheme="majorHAnsi" w:cstheme="majorHAnsi"/>
          <w:sz w:val="20"/>
          <w:szCs w:val="20"/>
          <w:u w:val="thick"/>
          <w:shd w:val="clear" w:color="auto" w:fill="FFE599" w:themeFill="accent4" w:themeFillTint="66"/>
          <w:lang w:eastAsia="ja-JP"/>
        </w:rPr>
      </w:pPr>
    </w:p>
    <w:p w14:paraId="52F27591" w14:textId="0860F5A5" w:rsidR="00A430BB" w:rsidRPr="00A430BB" w:rsidRDefault="00A430BB" w:rsidP="00334889">
      <w:pPr>
        <w:pStyle w:val="ListParagraph"/>
        <w:numPr>
          <w:ilvl w:val="0"/>
          <w:numId w:val="2"/>
        </w:numPr>
        <w:ind w:right="-900"/>
        <w:rPr>
          <w:rFonts w:asciiTheme="majorHAnsi" w:hAnsiTheme="majorHAnsi" w:cstheme="majorHAnsi"/>
          <w:sz w:val="20"/>
          <w:szCs w:val="20"/>
          <w:lang w:eastAsia="ja-JP"/>
        </w:rPr>
      </w:pPr>
      <w:r>
        <w:rPr>
          <w:rFonts w:asciiTheme="majorHAnsi" w:hAnsiTheme="majorHAnsi" w:cstheme="majorHAnsi"/>
          <w:sz w:val="20"/>
          <w:szCs w:val="20"/>
          <w:lang w:eastAsia="ja-JP"/>
        </w:rPr>
        <w:t xml:space="preserve">First, be sure to set the whole document language to Spanish. Click the </w:t>
      </w:r>
      <w:r w:rsidRPr="00A430BB">
        <w:rPr>
          <w:rFonts w:asciiTheme="majorHAnsi" w:hAnsiTheme="majorHAnsi" w:cstheme="majorHAnsi"/>
          <w:noProof/>
          <w:sz w:val="20"/>
          <w:szCs w:val="20"/>
          <w:lang w:eastAsia="en-US"/>
        </w:rPr>
        <w:drawing>
          <wp:inline distT="0" distB="0" distL="0" distR="0" wp14:anchorId="759C438F" wp14:editId="13249B06">
            <wp:extent cx="428017" cy="12993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14 at 9.20.40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51" cy="13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0"/>
          <w:szCs w:val="20"/>
          <w:lang w:eastAsia="ja-JP"/>
        </w:rPr>
        <w:t xml:space="preserve"> tab, </w:t>
      </w:r>
      <w:r w:rsidRPr="00A430BB">
        <w:rPr>
          <w:rFonts w:asciiTheme="majorHAnsi" w:hAnsiTheme="majorHAnsi" w:cstheme="majorHAnsi"/>
          <w:sz w:val="20"/>
          <w:szCs w:val="20"/>
          <w:lang w:eastAsia="ja-JP"/>
        </w:rPr>
        <w:t xml:space="preserve">then click </w:t>
      </w:r>
      <w:r w:rsidRPr="00A430BB">
        <w:rPr>
          <w:rFonts w:asciiTheme="majorHAnsi" w:hAnsiTheme="majorHAnsi" w:cstheme="majorHAnsi"/>
          <w:noProof/>
          <w:sz w:val="20"/>
          <w:szCs w:val="20"/>
          <w:lang w:eastAsia="en-US"/>
        </w:rPr>
        <w:drawing>
          <wp:inline distT="0" distB="0" distL="0" distR="0" wp14:anchorId="2ECE8CE4" wp14:editId="5E7E42E6">
            <wp:extent cx="379378" cy="35868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8-14 at 9.21.14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17" cy="37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0"/>
          <w:szCs w:val="20"/>
          <w:lang w:eastAsia="ja-JP"/>
        </w:rPr>
        <w:t>, then select ‘Spanish’</w:t>
      </w:r>
      <w:r w:rsidR="00A02C42">
        <w:rPr>
          <w:rFonts w:asciiTheme="majorHAnsi" w:hAnsiTheme="majorHAnsi" w:cstheme="majorHAnsi"/>
          <w:sz w:val="20"/>
          <w:szCs w:val="20"/>
          <w:lang w:eastAsia="ja-JP"/>
        </w:rPr>
        <w:t xml:space="preserve"> (Windows:  Set Proofing Language-Spanish</w:t>
      </w:r>
      <w:r w:rsidR="00590935">
        <w:rPr>
          <w:rFonts w:asciiTheme="majorHAnsi" w:hAnsiTheme="majorHAnsi" w:cstheme="majorHAnsi"/>
          <w:sz w:val="20"/>
          <w:szCs w:val="20"/>
          <w:lang w:eastAsia="ja-JP"/>
        </w:rPr>
        <w:t>)</w:t>
      </w:r>
      <w:r>
        <w:rPr>
          <w:rFonts w:asciiTheme="majorHAnsi" w:hAnsiTheme="majorHAnsi" w:cstheme="majorHAnsi"/>
          <w:sz w:val="20"/>
          <w:szCs w:val="20"/>
          <w:lang w:eastAsia="ja-JP"/>
        </w:rPr>
        <w:t xml:space="preserve"> and hit ‘ok’.</w:t>
      </w:r>
      <w:r w:rsidR="00590935">
        <w:rPr>
          <w:rFonts w:asciiTheme="majorHAnsi" w:hAnsiTheme="majorHAnsi" w:cstheme="majorHAnsi"/>
          <w:sz w:val="20"/>
          <w:szCs w:val="20"/>
          <w:lang w:eastAsia="ja-JP"/>
        </w:rPr>
        <w:t xml:space="preserve"> [</w:t>
      </w:r>
      <w:r>
        <w:rPr>
          <w:rFonts w:asciiTheme="majorHAnsi" w:hAnsiTheme="majorHAnsi" w:cstheme="majorHAnsi"/>
          <w:sz w:val="20"/>
          <w:szCs w:val="20"/>
          <w:lang w:eastAsia="ja-JP"/>
        </w:rPr>
        <w:t xml:space="preserve"> NOTE: Don’t have any words highlighted, this will only make the words highlighted Spanish and not the whole document.</w:t>
      </w:r>
      <w:r w:rsidR="00A02C42">
        <w:rPr>
          <w:rFonts w:asciiTheme="majorHAnsi" w:hAnsiTheme="majorHAnsi" w:cstheme="majorHAnsi"/>
          <w:sz w:val="20"/>
          <w:szCs w:val="20"/>
          <w:lang w:eastAsia="ja-JP"/>
        </w:rPr>
        <w:t xml:space="preserve"> – also, you might want to check ‘default</w:t>
      </w:r>
      <w:r w:rsidR="00097FFA">
        <w:rPr>
          <w:rFonts w:asciiTheme="majorHAnsi" w:hAnsiTheme="majorHAnsi" w:cstheme="majorHAnsi"/>
          <w:sz w:val="20"/>
          <w:szCs w:val="20"/>
          <w:lang w:eastAsia="ja-JP"/>
        </w:rPr>
        <w:t>’</w:t>
      </w:r>
      <w:r w:rsidR="00A02C42">
        <w:rPr>
          <w:rFonts w:asciiTheme="majorHAnsi" w:hAnsiTheme="majorHAnsi" w:cstheme="majorHAnsi"/>
          <w:sz w:val="20"/>
          <w:szCs w:val="20"/>
          <w:lang w:eastAsia="ja-JP"/>
        </w:rPr>
        <w:t xml:space="preserve"> </w:t>
      </w:r>
      <w:r w:rsidR="00590935">
        <w:rPr>
          <w:rFonts w:asciiTheme="majorHAnsi" w:hAnsiTheme="majorHAnsi" w:cstheme="majorHAnsi"/>
          <w:sz w:val="20"/>
          <w:szCs w:val="20"/>
          <w:lang w:eastAsia="ja-JP"/>
        </w:rPr>
        <w:t>so the language really changes.]</w:t>
      </w:r>
    </w:p>
    <w:p w14:paraId="34669BE3" w14:textId="6F34A86C" w:rsidR="00BC364E" w:rsidRPr="0001373D" w:rsidRDefault="00334889" w:rsidP="0001373D">
      <w:pPr>
        <w:pStyle w:val="ListParagraph"/>
        <w:numPr>
          <w:ilvl w:val="0"/>
          <w:numId w:val="2"/>
        </w:numPr>
        <w:ind w:right="-900"/>
        <w:rPr>
          <w:rFonts w:asciiTheme="majorHAnsi" w:hAnsiTheme="majorHAnsi" w:cstheme="majorHAnsi"/>
          <w:sz w:val="20"/>
          <w:szCs w:val="20"/>
          <w:u w:val="thick"/>
          <w:lang w:eastAsia="ja-JP"/>
        </w:rPr>
      </w:pPr>
      <w:r>
        <w:rPr>
          <w:rFonts w:asciiTheme="majorHAnsi" w:hAnsiTheme="majorHAnsi" w:cstheme="majorHAnsi"/>
          <w:sz w:val="20"/>
          <w:szCs w:val="20"/>
          <w:lang w:eastAsia="ja-JP"/>
        </w:rPr>
        <w:t>T</w:t>
      </w:r>
      <w:r w:rsidR="00097FFA">
        <w:rPr>
          <w:rFonts w:asciiTheme="majorHAnsi" w:hAnsiTheme="majorHAnsi" w:cstheme="majorHAnsi"/>
          <w:sz w:val="20"/>
          <w:szCs w:val="20"/>
          <w:lang w:eastAsia="ja-JP"/>
        </w:rPr>
        <w:t>o access the Thesaurus tool in W</w:t>
      </w:r>
      <w:r>
        <w:rPr>
          <w:rFonts w:asciiTheme="majorHAnsi" w:hAnsiTheme="majorHAnsi" w:cstheme="majorHAnsi"/>
          <w:sz w:val="20"/>
          <w:szCs w:val="20"/>
          <w:lang w:eastAsia="ja-JP"/>
        </w:rPr>
        <w:t>ord, go to the top of the screen and click ‘</w:t>
      </w:r>
      <w:r>
        <w:rPr>
          <w:rFonts w:asciiTheme="majorHAnsi" w:hAnsiTheme="majorHAnsi" w:cstheme="majorHAnsi"/>
          <w:sz w:val="20"/>
          <w:szCs w:val="20"/>
          <w:u w:val="single"/>
          <w:lang w:eastAsia="ja-JP"/>
        </w:rPr>
        <w:t>Tools</w:t>
      </w:r>
      <w:r>
        <w:rPr>
          <w:rFonts w:asciiTheme="majorHAnsi" w:hAnsiTheme="majorHAnsi" w:cstheme="majorHAnsi"/>
          <w:sz w:val="20"/>
          <w:szCs w:val="20"/>
          <w:lang w:eastAsia="ja-JP"/>
        </w:rPr>
        <w:t xml:space="preserve">’ </w:t>
      </w:r>
      <w:r w:rsidRPr="00334889">
        <w:rPr>
          <w:rFonts w:asciiTheme="majorHAnsi" w:hAnsiTheme="majorHAnsi" w:cstheme="majorHAnsi"/>
          <w:sz w:val="20"/>
          <w:szCs w:val="20"/>
          <w:lang w:eastAsia="ja-JP"/>
        </w:rPr>
        <w:sym w:font="Wingdings" w:char="F0E0"/>
      </w:r>
      <w:r>
        <w:rPr>
          <w:rFonts w:asciiTheme="majorHAnsi" w:hAnsiTheme="majorHAnsi" w:cstheme="majorHAnsi"/>
          <w:sz w:val="20"/>
          <w:szCs w:val="20"/>
          <w:lang w:eastAsia="ja-JP"/>
        </w:rPr>
        <w:t xml:space="preserve"> ‘</w:t>
      </w:r>
      <w:r>
        <w:rPr>
          <w:rFonts w:asciiTheme="majorHAnsi" w:hAnsiTheme="majorHAnsi" w:cstheme="majorHAnsi"/>
          <w:sz w:val="20"/>
          <w:szCs w:val="20"/>
          <w:u w:val="single"/>
          <w:lang w:eastAsia="ja-JP"/>
        </w:rPr>
        <w:t>Thesaurus</w:t>
      </w:r>
      <w:r>
        <w:rPr>
          <w:rFonts w:asciiTheme="majorHAnsi" w:hAnsiTheme="majorHAnsi" w:cstheme="majorHAnsi"/>
          <w:sz w:val="20"/>
          <w:szCs w:val="20"/>
          <w:lang w:eastAsia="ja-JP"/>
        </w:rPr>
        <w:t xml:space="preserve">’. The Thesaurus tab will pop up on the right side of the screen. Type in any Spanish word </w:t>
      </w:r>
      <w:r w:rsidR="00BC364E">
        <w:rPr>
          <w:rFonts w:asciiTheme="majorHAnsi" w:hAnsiTheme="majorHAnsi" w:cstheme="majorHAnsi"/>
          <w:sz w:val="20"/>
          <w:szCs w:val="20"/>
          <w:lang w:eastAsia="ja-JP"/>
        </w:rPr>
        <w:t xml:space="preserve">in the search bar </w:t>
      </w:r>
      <w:r>
        <w:rPr>
          <w:rFonts w:asciiTheme="majorHAnsi" w:hAnsiTheme="majorHAnsi" w:cstheme="majorHAnsi"/>
          <w:sz w:val="20"/>
          <w:szCs w:val="20"/>
          <w:lang w:eastAsia="ja-JP"/>
        </w:rPr>
        <w:t xml:space="preserve">and it can search for </w:t>
      </w:r>
      <w:r w:rsidR="00BC364E">
        <w:rPr>
          <w:rFonts w:asciiTheme="majorHAnsi" w:hAnsiTheme="majorHAnsi" w:cstheme="majorHAnsi"/>
          <w:sz w:val="20"/>
          <w:szCs w:val="20"/>
          <w:lang w:eastAsia="ja-JP"/>
        </w:rPr>
        <w:t>synonyms and antonyms for that word.</w:t>
      </w:r>
      <w:r w:rsidR="0001373D">
        <w:rPr>
          <w:rFonts w:asciiTheme="majorHAnsi" w:hAnsiTheme="majorHAnsi" w:cstheme="majorHAnsi"/>
          <w:sz w:val="20"/>
          <w:szCs w:val="20"/>
          <w:lang w:eastAsia="ja-JP"/>
        </w:rPr>
        <w:t xml:space="preserve"> </w:t>
      </w:r>
      <w:r w:rsidR="00BC364E" w:rsidRPr="0001373D">
        <w:rPr>
          <w:rFonts w:asciiTheme="majorHAnsi" w:hAnsiTheme="majorHAnsi" w:cstheme="majorHAnsi"/>
          <w:sz w:val="20"/>
          <w:szCs w:val="20"/>
          <w:lang w:eastAsia="ja-JP"/>
        </w:rPr>
        <w:t>To access the Spelling &amp; Grammar tool, go to the top of the screen and click ‘</w:t>
      </w:r>
      <w:r w:rsidR="00BC364E" w:rsidRPr="0001373D">
        <w:rPr>
          <w:rFonts w:asciiTheme="majorHAnsi" w:hAnsiTheme="majorHAnsi" w:cstheme="majorHAnsi"/>
          <w:sz w:val="20"/>
          <w:szCs w:val="20"/>
          <w:u w:val="single"/>
          <w:lang w:eastAsia="ja-JP"/>
        </w:rPr>
        <w:t>Tools</w:t>
      </w:r>
      <w:r w:rsidR="00BC364E" w:rsidRPr="0001373D">
        <w:rPr>
          <w:rFonts w:asciiTheme="majorHAnsi" w:hAnsiTheme="majorHAnsi" w:cstheme="majorHAnsi"/>
          <w:sz w:val="20"/>
          <w:szCs w:val="20"/>
          <w:lang w:eastAsia="ja-JP"/>
        </w:rPr>
        <w:t xml:space="preserve">’ </w:t>
      </w:r>
      <w:r w:rsidR="00BC364E" w:rsidRPr="00BC364E">
        <w:rPr>
          <w:lang w:eastAsia="ja-JP"/>
        </w:rPr>
        <w:sym w:font="Wingdings" w:char="F0E0"/>
      </w:r>
      <w:r w:rsidR="00BC364E" w:rsidRPr="0001373D">
        <w:rPr>
          <w:rFonts w:asciiTheme="majorHAnsi" w:hAnsiTheme="majorHAnsi" w:cstheme="majorHAnsi"/>
          <w:sz w:val="20"/>
          <w:szCs w:val="20"/>
          <w:lang w:eastAsia="ja-JP"/>
        </w:rPr>
        <w:t xml:space="preserve"> ‘</w:t>
      </w:r>
      <w:r w:rsidR="00BC364E" w:rsidRPr="0001373D">
        <w:rPr>
          <w:rFonts w:asciiTheme="majorHAnsi" w:hAnsiTheme="majorHAnsi" w:cstheme="majorHAnsi"/>
          <w:sz w:val="20"/>
          <w:szCs w:val="20"/>
          <w:u w:val="single"/>
          <w:lang w:eastAsia="ja-JP"/>
        </w:rPr>
        <w:t>Spelling &amp; Grammar</w:t>
      </w:r>
      <w:r w:rsidR="00BC364E" w:rsidRPr="0001373D">
        <w:rPr>
          <w:rFonts w:asciiTheme="majorHAnsi" w:hAnsiTheme="majorHAnsi" w:cstheme="majorHAnsi"/>
          <w:sz w:val="20"/>
          <w:szCs w:val="20"/>
          <w:lang w:eastAsia="ja-JP"/>
        </w:rPr>
        <w:t>’. The window will pop up and will search the entire document for any spelling &amp; grammar errors. You can select to make changes or ignore them.</w:t>
      </w:r>
      <w:r w:rsidR="00A430BB" w:rsidRPr="0001373D">
        <w:rPr>
          <w:rFonts w:asciiTheme="majorHAnsi" w:hAnsiTheme="majorHAnsi" w:cstheme="majorHAnsi"/>
          <w:sz w:val="20"/>
          <w:szCs w:val="20"/>
          <w:lang w:eastAsia="ja-JP"/>
        </w:rPr>
        <w:t xml:space="preserve"> NOTE: if spell check sometimes does not work, try setting the l</w:t>
      </w:r>
      <w:r w:rsidR="00097FFA">
        <w:rPr>
          <w:rFonts w:asciiTheme="majorHAnsi" w:hAnsiTheme="majorHAnsi" w:cstheme="majorHAnsi"/>
          <w:sz w:val="20"/>
          <w:szCs w:val="20"/>
          <w:lang w:eastAsia="ja-JP"/>
        </w:rPr>
        <w:t>anguage again in Microsoft W</w:t>
      </w:r>
      <w:bookmarkStart w:id="0" w:name="_GoBack"/>
      <w:bookmarkEnd w:id="0"/>
      <w:r w:rsidR="00590935" w:rsidRPr="0001373D">
        <w:rPr>
          <w:rFonts w:asciiTheme="majorHAnsi" w:hAnsiTheme="majorHAnsi" w:cstheme="majorHAnsi"/>
          <w:sz w:val="20"/>
          <w:szCs w:val="20"/>
          <w:lang w:eastAsia="ja-JP"/>
        </w:rPr>
        <w:t>ord or setting Spanish as default language.</w:t>
      </w:r>
    </w:p>
    <w:p w14:paraId="5F7714CD" w14:textId="77777777" w:rsidR="00BC364E" w:rsidRPr="0001373D" w:rsidRDefault="00BC364E" w:rsidP="00BC364E">
      <w:pPr>
        <w:pStyle w:val="ListParagraph"/>
        <w:numPr>
          <w:ilvl w:val="0"/>
          <w:numId w:val="2"/>
        </w:numPr>
        <w:ind w:right="-900"/>
        <w:rPr>
          <w:rFonts w:asciiTheme="majorHAnsi" w:hAnsiTheme="majorHAnsi" w:cstheme="majorHAnsi"/>
          <w:sz w:val="20"/>
          <w:szCs w:val="20"/>
          <w:u w:val="thick"/>
          <w:lang w:eastAsia="ja-JP"/>
        </w:rPr>
      </w:pPr>
      <w:r>
        <w:rPr>
          <w:rFonts w:asciiTheme="majorHAnsi" w:hAnsiTheme="majorHAnsi" w:cstheme="majorHAnsi"/>
          <w:sz w:val="20"/>
          <w:szCs w:val="20"/>
          <w:lang w:eastAsia="ja-JP"/>
        </w:rPr>
        <w:t>To access the Smart Lookup tool, first highlight the word or phrase, then go to the top of the screen and click ‘</w:t>
      </w:r>
      <w:r>
        <w:rPr>
          <w:rFonts w:asciiTheme="majorHAnsi" w:hAnsiTheme="majorHAnsi" w:cstheme="majorHAnsi"/>
          <w:sz w:val="20"/>
          <w:szCs w:val="20"/>
          <w:u w:val="single"/>
          <w:lang w:eastAsia="ja-JP"/>
        </w:rPr>
        <w:t>Tools</w:t>
      </w:r>
      <w:r>
        <w:rPr>
          <w:rFonts w:asciiTheme="majorHAnsi" w:hAnsiTheme="majorHAnsi" w:cstheme="majorHAnsi"/>
          <w:sz w:val="20"/>
          <w:szCs w:val="20"/>
          <w:lang w:eastAsia="ja-JP"/>
        </w:rPr>
        <w:t xml:space="preserve">’ </w:t>
      </w:r>
      <w:r w:rsidRPr="00BC364E">
        <w:rPr>
          <w:rFonts w:asciiTheme="majorHAnsi" w:hAnsiTheme="majorHAnsi" w:cstheme="majorHAnsi"/>
          <w:sz w:val="20"/>
          <w:szCs w:val="20"/>
          <w:lang w:eastAsia="ja-JP"/>
        </w:rPr>
        <w:sym w:font="Wingdings" w:char="F0E0"/>
      </w:r>
      <w:r>
        <w:rPr>
          <w:rFonts w:asciiTheme="majorHAnsi" w:hAnsiTheme="majorHAnsi" w:cstheme="majorHAnsi"/>
          <w:sz w:val="20"/>
          <w:szCs w:val="20"/>
          <w:lang w:eastAsia="ja-JP"/>
        </w:rPr>
        <w:t xml:space="preserve"> ‘</w:t>
      </w:r>
      <w:r>
        <w:rPr>
          <w:rFonts w:asciiTheme="majorHAnsi" w:hAnsiTheme="majorHAnsi" w:cstheme="majorHAnsi"/>
          <w:sz w:val="20"/>
          <w:szCs w:val="20"/>
          <w:u w:val="single"/>
          <w:lang w:eastAsia="ja-JP"/>
        </w:rPr>
        <w:t>Smart Lookup</w:t>
      </w:r>
      <w:r>
        <w:rPr>
          <w:rFonts w:asciiTheme="majorHAnsi" w:hAnsiTheme="majorHAnsi" w:cstheme="majorHAnsi"/>
          <w:sz w:val="20"/>
          <w:szCs w:val="20"/>
          <w:lang w:eastAsia="ja-JP"/>
        </w:rPr>
        <w:t>’. The Smart Lookup tab will pop up on the right side of the screen. This will show web searches pertaining to those specific words you highlighted.</w:t>
      </w:r>
    </w:p>
    <w:p w14:paraId="3F135D12" w14:textId="000C86A8" w:rsidR="0001373D" w:rsidRPr="00BC364E" w:rsidRDefault="0001373D" w:rsidP="00BC364E">
      <w:pPr>
        <w:pStyle w:val="ListParagraph"/>
        <w:numPr>
          <w:ilvl w:val="0"/>
          <w:numId w:val="2"/>
        </w:numPr>
        <w:ind w:right="-900"/>
        <w:rPr>
          <w:rFonts w:asciiTheme="majorHAnsi" w:hAnsiTheme="majorHAnsi" w:cstheme="majorHAnsi"/>
          <w:sz w:val="20"/>
          <w:szCs w:val="20"/>
          <w:u w:val="thick"/>
          <w:lang w:eastAsia="ja-JP"/>
        </w:rPr>
      </w:pPr>
      <w:r>
        <w:rPr>
          <w:rFonts w:asciiTheme="majorHAnsi" w:hAnsiTheme="majorHAnsi" w:cstheme="majorHAnsi"/>
          <w:sz w:val="20"/>
          <w:szCs w:val="20"/>
          <w:lang w:eastAsia="ja-JP"/>
        </w:rPr>
        <w:t xml:space="preserve">STYLES – Don’t use boldface or italic, choose </w:t>
      </w:r>
      <w:r w:rsidR="00C232D7">
        <w:rPr>
          <w:rFonts w:asciiTheme="majorHAnsi" w:hAnsiTheme="majorHAnsi" w:cstheme="majorHAnsi"/>
          <w:sz w:val="20"/>
          <w:szCs w:val="20"/>
          <w:lang w:eastAsia="ja-JP"/>
        </w:rPr>
        <w:t>styles such as “heading, normal, etc.” by clicking the ‘</w:t>
      </w:r>
      <w:r w:rsidR="00C232D7">
        <w:rPr>
          <w:rFonts w:asciiTheme="majorHAnsi" w:hAnsiTheme="majorHAnsi" w:cstheme="majorHAnsi"/>
          <w:sz w:val="20"/>
          <w:szCs w:val="20"/>
          <w:u w:val="single"/>
          <w:lang w:eastAsia="ja-JP"/>
        </w:rPr>
        <w:t>Styles Pane</w:t>
      </w:r>
      <w:r w:rsidR="00C232D7">
        <w:rPr>
          <w:rFonts w:asciiTheme="majorHAnsi" w:hAnsiTheme="majorHAnsi" w:cstheme="majorHAnsi"/>
          <w:sz w:val="20"/>
          <w:szCs w:val="20"/>
          <w:lang w:eastAsia="ja-JP"/>
        </w:rPr>
        <w:t>’ on the right of your screen. When your document is saved, it will be ADA compliant or accessible to those with vision impairment.</w:t>
      </w:r>
    </w:p>
    <w:sectPr w:rsidR="0001373D" w:rsidRPr="00BC364E" w:rsidSect="00A430BB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F41D3"/>
    <w:multiLevelType w:val="hybridMultilevel"/>
    <w:tmpl w:val="E12E4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6497"/>
    <w:multiLevelType w:val="hybridMultilevel"/>
    <w:tmpl w:val="AD6C995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08"/>
    <w:rsid w:val="0001373D"/>
    <w:rsid w:val="00064832"/>
    <w:rsid w:val="00097FFA"/>
    <w:rsid w:val="000A5C84"/>
    <w:rsid w:val="000C4DB1"/>
    <w:rsid w:val="0011060E"/>
    <w:rsid w:val="00334889"/>
    <w:rsid w:val="00362534"/>
    <w:rsid w:val="00372CFC"/>
    <w:rsid w:val="003A607E"/>
    <w:rsid w:val="003D2E02"/>
    <w:rsid w:val="00506E87"/>
    <w:rsid w:val="00590935"/>
    <w:rsid w:val="005B30AE"/>
    <w:rsid w:val="005F28E2"/>
    <w:rsid w:val="0081464F"/>
    <w:rsid w:val="00816A76"/>
    <w:rsid w:val="008173AA"/>
    <w:rsid w:val="00942ED5"/>
    <w:rsid w:val="00A02C42"/>
    <w:rsid w:val="00A430BB"/>
    <w:rsid w:val="00A4638D"/>
    <w:rsid w:val="00AF587D"/>
    <w:rsid w:val="00B70C08"/>
    <w:rsid w:val="00BB77DC"/>
    <w:rsid w:val="00BC364E"/>
    <w:rsid w:val="00C232D7"/>
    <w:rsid w:val="00F83CA3"/>
    <w:rsid w:val="00F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753C"/>
  <w15:chartTrackingRefBased/>
  <w15:docId w15:val="{D51ECF84-822E-4B50-98BF-165B05F6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C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0AE"/>
    <w:pPr>
      <w:ind w:left="720"/>
      <w:contextualSpacing/>
    </w:pPr>
  </w:style>
  <w:style w:type="table" w:styleId="TableGrid">
    <w:name w:val="Table Grid"/>
    <w:basedOn w:val="TableNormal"/>
    <w:uiPriority w:val="39"/>
    <w:rsid w:val="00FB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C41F96-605A-E74F-820E-0971323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2018-08-22T20:21:00Z</cp:lastPrinted>
  <dcterms:created xsi:type="dcterms:W3CDTF">2018-08-22T15:45:00Z</dcterms:created>
  <dcterms:modified xsi:type="dcterms:W3CDTF">2018-08-22T20:23:00Z</dcterms:modified>
</cp:coreProperties>
</file>